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D3" w:rsidRPr="00D06DD3" w:rsidRDefault="00D06DD3" w:rsidP="00D06DD3">
      <w:pPr>
        <w:spacing w:after="0" w:line="240" w:lineRule="auto"/>
        <w:jc w:val="center"/>
        <w:rPr>
          <w:b/>
          <w:lang w:val="en-US"/>
        </w:rPr>
      </w:pPr>
      <w:r w:rsidRPr="00D06DD3">
        <w:rPr>
          <w:b/>
          <w:lang w:val="en-US"/>
        </w:rPr>
        <w:t>COURSE</w:t>
      </w:r>
      <w:r w:rsidR="00956DD4">
        <w:rPr>
          <w:b/>
          <w:lang w:val="en-US"/>
        </w:rPr>
        <w:t>_</w:t>
      </w:r>
      <w:r w:rsidRPr="00D06DD3">
        <w:rPr>
          <w:b/>
          <w:lang w:val="en-US"/>
        </w:rPr>
        <w:t>WORK</w:t>
      </w:r>
      <w:r w:rsidR="00C37F20">
        <w:rPr>
          <w:b/>
          <w:lang w:val="en-US"/>
        </w:rPr>
        <w:t>S</w:t>
      </w:r>
      <w:r w:rsidR="00956DD4">
        <w:rPr>
          <w:b/>
          <w:lang w:val="en-US"/>
        </w:rPr>
        <w:t>-</w:t>
      </w:r>
      <w:r w:rsidR="008475D6">
        <w:rPr>
          <w:b/>
          <w:lang w:val="en-US"/>
        </w:rPr>
        <w:t>List</w:t>
      </w:r>
    </w:p>
    <w:p w:rsidR="00D06DD3" w:rsidRDefault="00D06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27"/>
        <w:gridCol w:w="1442"/>
        <w:gridCol w:w="1495"/>
        <w:gridCol w:w="1211"/>
      </w:tblGrid>
      <w:tr w:rsidR="00D06DD3" w:rsidTr="00D06DD3">
        <w:tc>
          <w:tcPr>
            <w:tcW w:w="846" w:type="dxa"/>
          </w:tcPr>
          <w:p w:rsidR="00D06DD3" w:rsidRDefault="00D06DD3" w:rsidP="00D06DD3"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5627" w:type="dxa"/>
          </w:tcPr>
          <w:p w:rsidR="00D06DD3" w:rsidRPr="00D06DD3" w:rsidRDefault="00D06DD3" w:rsidP="00D06DD3">
            <w:pPr>
              <w:tabs>
                <w:tab w:val="left" w:pos="284"/>
              </w:tabs>
              <w:ind w:left="-90"/>
              <w:jc w:val="center"/>
              <w:rPr>
                <w:b/>
                <w:szCs w:val="24"/>
                <w:lang w:val="en-US"/>
              </w:rPr>
            </w:pPr>
            <w:r w:rsidRPr="00D06DD3">
              <w:rPr>
                <w:b/>
                <w:szCs w:val="24"/>
                <w:lang w:val="en-US"/>
              </w:rPr>
              <w:t>Title</w:t>
            </w:r>
          </w:p>
        </w:tc>
        <w:tc>
          <w:tcPr>
            <w:tcW w:w="1442" w:type="dxa"/>
          </w:tcPr>
          <w:p w:rsidR="00D06DD3" w:rsidRPr="00D06DD3" w:rsidRDefault="00D06DD3" w:rsidP="00D06DD3">
            <w:pPr>
              <w:jc w:val="center"/>
              <w:rPr>
                <w:b/>
                <w:szCs w:val="24"/>
                <w:lang w:val="en-US"/>
              </w:rPr>
            </w:pPr>
            <w:r w:rsidRPr="00D06DD3">
              <w:rPr>
                <w:b/>
                <w:szCs w:val="24"/>
                <w:lang w:val="en-US"/>
              </w:rPr>
              <w:t>Name</w:t>
            </w:r>
          </w:p>
        </w:tc>
        <w:tc>
          <w:tcPr>
            <w:tcW w:w="1495" w:type="dxa"/>
          </w:tcPr>
          <w:p w:rsidR="00D06DD3" w:rsidRPr="00D06DD3" w:rsidRDefault="00D06DD3" w:rsidP="00D06DD3">
            <w:pPr>
              <w:jc w:val="center"/>
              <w:rPr>
                <w:b/>
                <w:szCs w:val="24"/>
                <w:lang w:val="en-US"/>
              </w:rPr>
            </w:pPr>
            <w:r w:rsidRPr="00D06DD3">
              <w:rPr>
                <w:b/>
                <w:szCs w:val="24"/>
                <w:lang w:val="en-US"/>
              </w:rPr>
              <w:t>Surname</w:t>
            </w:r>
          </w:p>
        </w:tc>
        <w:tc>
          <w:tcPr>
            <w:tcW w:w="1211" w:type="dxa"/>
          </w:tcPr>
          <w:p w:rsidR="00D06DD3" w:rsidRPr="00686483" w:rsidRDefault="00686483" w:rsidP="00D06DD3">
            <w:pPr>
              <w:jc w:val="center"/>
              <w:rPr>
                <w:b/>
                <w:szCs w:val="24"/>
                <w:lang w:val="en-US"/>
              </w:rPr>
            </w:pPr>
            <w:r w:rsidRPr="00686483">
              <w:rPr>
                <w:b/>
                <w:szCs w:val="24"/>
                <w:lang w:val="en-US"/>
              </w:rPr>
              <w:t>Selection</w:t>
            </w: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PKI (Public Key Infrastructure) application in VPN. 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>PKI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87573">
              <w:rPr>
                <w:sz w:val="20"/>
                <w:szCs w:val="20"/>
                <w:lang w:val="en-US"/>
              </w:rPr>
              <w:t>(Public Key Infrastructure</w:t>
            </w:r>
            <w:proofErr w:type="gramStart"/>
            <w:r w:rsidRPr="00A87573">
              <w:rPr>
                <w:sz w:val="20"/>
                <w:szCs w:val="20"/>
                <w:lang w:val="en-US"/>
              </w:rPr>
              <w:t>)  application</w:t>
            </w:r>
            <w:proofErr w:type="gramEnd"/>
            <w:r w:rsidRPr="00A87573">
              <w:rPr>
                <w:sz w:val="20"/>
                <w:szCs w:val="20"/>
                <w:lang w:val="en-US"/>
              </w:rPr>
              <w:t xml:space="preserve"> in</w:t>
            </w:r>
            <w:r>
              <w:rPr>
                <w:sz w:val="20"/>
                <w:szCs w:val="20"/>
                <w:lang w:val="en-US"/>
              </w:rPr>
              <w:t xml:space="preserve"> https://</w:t>
            </w:r>
            <w:r w:rsidRPr="00A87573">
              <w:rPr>
                <w:sz w:val="20"/>
                <w:szCs w:val="20"/>
                <w:lang w:val="en-US"/>
              </w:rPr>
              <w:t xml:space="preserve"> protocol.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Software authentication system implementation in Linux OS.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D06DD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 </w:t>
            </w:r>
            <w:proofErr w:type="spellStart"/>
            <w:r w:rsidRPr="00A87573">
              <w:rPr>
                <w:sz w:val="20"/>
                <w:szCs w:val="20"/>
                <w:lang w:val="en-US"/>
              </w:rPr>
              <w:t>microSD</w:t>
            </w:r>
            <w:proofErr w:type="spellEnd"/>
            <w:r w:rsidRPr="00A87573">
              <w:rPr>
                <w:sz w:val="20"/>
                <w:szCs w:val="20"/>
                <w:lang w:val="en-US"/>
              </w:rPr>
              <w:t xml:space="preserve"> security functions overview</w:t>
            </w:r>
            <w:r w:rsidR="00D06DD3">
              <w:rPr>
                <w:sz w:val="20"/>
                <w:szCs w:val="20"/>
                <w:lang w:val="en-US"/>
              </w:rPr>
              <w:t>:</w:t>
            </w:r>
            <w:r w:rsidRPr="00A87573">
              <w:rPr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A87573">
                <w:rPr>
                  <w:rStyle w:val="Hyperlink"/>
                  <w:sz w:val="20"/>
                  <w:szCs w:val="20"/>
                  <w:lang w:val="en-US"/>
                </w:rPr>
                <w:t>http://www.go-trust.com/</w:t>
              </w:r>
            </w:hyperlink>
            <w:r w:rsidRPr="00A875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D06DD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Mobile PKI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>: Mobilize PKI appl</w:t>
            </w:r>
            <w:r w:rsidR="005138FC">
              <w:rPr>
                <w:color w:val="606060"/>
                <w:sz w:val="20"/>
                <w:szCs w:val="20"/>
                <w:lang w:val="en-US"/>
              </w:rPr>
              <w:t>ications and seamless migration: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A87573">
                <w:rPr>
                  <w:rStyle w:val="Hyperlink"/>
                  <w:sz w:val="20"/>
                  <w:szCs w:val="20"/>
                  <w:lang w:val="en-US"/>
                </w:rPr>
                <w:t>http://www.go-trust.com/</w:t>
              </w:r>
            </w:hyperlink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>Go-Trust: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Email </w:t>
            </w:r>
            <w:proofErr w:type="gramStart"/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Signing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>:</w:t>
            </w:r>
            <w:proofErr w:type="gram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Android email client is able to sign and encrypt email by hardware protected X509.v3 certificate.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Mobile </w:t>
            </w:r>
            <w:proofErr w:type="gramStart"/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VPN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>:</w:t>
            </w:r>
            <w:proofErr w:type="gram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Inside Secure IPSEC v6 Android VPN client integrates GO-Trust secure </w:t>
            </w:r>
            <w:proofErr w:type="spellStart"/>
            <w:r w:rsidRPr="00A87573">
              <w:rPr>
                <w:color w:val="606060"/>
                <w:sz w:val="20"/>
                <w:szCs w:val="20"/>
                <w:lang w:val="en-US"/>
              </w:rPr>
              <w:t>microSD</w:t>
            </w:r>
            <w:proofErr w:type="spellEnd"/>
            <w:r w:rsidRPr="00A87573">
              <w:rPr>
                <w:color w:val="60606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Privacy Protection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: Personal data is able to encrypted to store either in </w:t>
            </w:r>
            <w:proofErr w:type="spellStart"/>
            <w:r w:rsidRPr="00A87573">
              <w:rPr>
                <w:color w:val="606060"/>
                <w:sz w:val="20"/>
                <w:szCs w:val="20"/>
                <w:lang w:val="en-US"/>
              </w:rPr>
              <w:t>microSD</w:t>
            </w:r>
            <w:proofErr w:type="spell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or Cloud and portable from phone to phone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Fully Encrypted Voice &amp; </w:t>
            </w:r>
            <w:proofErr w:type="gramStart"/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>Text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Secure Call, SMS, IM and File Transfer.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Low Cost </w:t>
            </w:r>
            <w:proofErr w:type="gramStart"/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HSM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>:</w:t>
            </w:r>
            <w:proofErr w:type="gram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Supports PKCS#11 and stores 200 different keys.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Secure </w:t>
            </w:r>
            <w:proofErr w:type="gramStart"/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Transaction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>:</w:t>
            </w:r>
            <w:proofErr w:type="gram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Mobile Banking, Payment, Balance checking, POS terminal.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FIDO </w:t>
            </w:r>
            <w:proofErr w:type="gramStart"/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Login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>:</w:t>
            </w:r>
            <w:proofErr w:type="gram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Make billions of devices FIDO Ready™ and FIDO portable.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Go-Trust: </w:t>
            </w:r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NFC Mobile </w:t>
            </w:r>
            <w:proofErr w:type="gramStart"/>
            <w:r w:rsidRPr="00A87573">
              <w:rPr>
                <w:rStyle w:val="Strong"/>
                <w:color w:val="606060"/>
                <w:sz w:val="20"/>
                <w:szCs w:val="20"/>
                <w:lang w:val="en-US"/>
              </w:rPr>
              <w:t xml:space="preserve">Payments </w:t>
            </w:r>
            <w:r w:rsidRPr="00A87573">
              <w:rPr>
                <w:color w:val="606060"/>
                <w:sz w:val="20"/>
                <w:szCs w:val="20"/>
                <w:lang w:val="en-US"/>
              </w:rPr>
              <w:t>:</w:t>
            </w:r>
            <w:proofErr w:type="gram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The first secure </w:t>
            </w:r>
            <w:proofErr w:type="spellStart"/>
            <w:r w:rsidRPr="00A87573">
              <w:rPr>
                <w:color w:val="606060"/>
                <w:sz w:val="20"/>
                <w:szCs w:val="20"/>
                <w:lang w:val="en-US"/>
              </w:rPr>
              <w:t>microSD</w:t>
            </w:r>
            <w:proofErr w:type="spellEnd"/>
            <w:r w:rsidRPr="00A87573">
              <w:rPr>
                <w:color w:val="606060"/>
                <w:sz w:val="20"/>
                <w:szCs w:val="20"/>
                <w:lang w:val="en-US"/>
              </w:rPr>
              <w:t xml:space="preserve"> supports Android HCE to complete mobile payment without keys in the cloud.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Motorolla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cryptographic </w:t>
            </w:r>
            <w:proofErr w:type="spellStart"/>
            <w:r>
              <w:rPr>
                <w:sz w:val="20"/>
                <w:szCs w:val="20"/>
                <w:lang w:val="en-US"/>
              </w:rPr>
              <w:t>microSD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card functions overview and applications.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B943CD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Motorolla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cryptographic </w:t>
            </w:r>
            <w:proofErr w:type="spellStart"/>
            <w:r>
              <w:rPr>
                <w:sz w:val="20"/>
                <w:szCs w:val="20"/>
                <w:lang w:val="en-US"/>
              </w:rPr>
              <w:t>microSD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card Elliptic Curve Cryptosystem realization.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956DD4" w:rsidP="00B943CD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>Elliptic Curve Cryptosystem (ECC) key generation</w:t>
            </w:r>
            <w:r>
              <w:rPr>
                <w:sz w:val="20"/>
                <w:szCs w:val="20"/>
                <w:lang w:val="en-US"/>
              </w:rPr>
              <w:t xml:space="preserve"> and signing </w:t>
            </w:r>
            <w:r w:rsidRPr="00A87573">
              <w:rPr>
                <w:sz w:val="20"/>
                <w:szCs w:val="20"/>
                <w:lang w:val="en-US"/>
              </w:rPr>
              <w:t>in OpenSSL platform.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06DD3" w:rsidTr="00D06DD3">
        <w:tc>
          <w:tcPr>
            <w:tcW w:w="846" w:type="dxa"/>
          </w:tcPr>
          <w:p w:rsidR="00B943CD" w:rsidRDefault="00B943CD" w:rsidP="00D06DD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B943CD" w:rsidRPr="00A87573" w:rsidRDefault="00956DD4" w:rsidP="00956DD4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Solidity programming in </w:t>
            </w:r>
            <w:proofErr w:type="spellStart"/>
            <w:r>
              <w:rPr>
                <w:sz w:val="20"/>
                <w:szCs w:val="20"/>
                <w:lang w:val="en-US"/>
              </w:rPr>
              <w:t>Ethereum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B943CD" w:rsidRPr="00A87573" w:rsidRDefault="00B943CD" w:rsidP="00B94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B943CD" w:rsidRPr="00686483" w:rsidRDefault="00B943CD" w:rsidP="00B943C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56DD4" w:rsidTr="00D06DD3">
        <w:tc>
          <w:tcPr>
            <w:tcW w:w="846" w:type="dxa"/>
          </w:tcPr>
          <w:p w:rsidR="00956DD4" w:rsidRDefault="00956DD4" w:rsidP="00956DD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956DD4" w:rsidRPr="00A87573" w:rsidRDefault="00956DD4" w:rsidP="00956DD4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Python classes</w:t>
            </w:r>
            <w:r w:rsidR="00CF1B93">
              <w:rPr>
                <w:sz w:val="20"/>
                <w:szCs w:val="20"/>
                <w:lang w:val="en-US"/>
              </w:rPr>
              <w:t xml:space="preserve"> and interfaces</w:t>
            </w:r>
            <w:r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>
              <w:rPr>
                <w:sz w:val="20"/>
                <w:szCs w:val="20"/>
                <w:lang w:val="en-US"/>
              </w:rPr>
              <w:t>Ethereum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application: transactions, smart contracts, tokens.</w:t>
            </w:r>
          </w:p>
        </w:tc>
        <w:tc>
          <w:tcPr>
            <w:tcW w:w="1442" w:type="dxa"/>
          </w:tcPr>
          <w:p w:rsidR="00956DD4" w:rsidRPr="00A87573" w:rsidRDefault="00956DD4" w:rsidP="00956D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956DD4" w:rsidRPr="00EB3E3D" w:rsidRDefault="00956DD4" w:rsidP="00956D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956DD4" w:rsidRPr="00686483" w:rsidRDefault="00956DD4" w:rsidP="00956DD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</w:t>
            </w:r>
            <w:r>
              <w:rPr>
                <w:sz w:val="20"/>
                <w:szCs w:val="20"/>
                <w:lang w:val="en-US"/>
              </w:rPr>
              <w:t xml:space="preserve"> classes and interfaces for </w:t>
            </w:r>
            <w:proofErr w:type="spellStart"/>
            <w:r>
              <w:rPr>
                <w:sz w:val="20"/>
                <w:szCs w:val="20"/>
                <w:lang w:val="en-US"/>
              </w:rPr>
              <w:t>Ethereum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application: transactions, smart contracts, tokens.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GEther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Tokens realization in </w:t>
            </w:r>
            <w:proofErr w:type="spellStart"/>
            <w:r>
              <w:rPr>
                <w:sz w:val="20"/>
                <w:szCs w:val="20"/>
                <w:lang w:val="en-US"/>
              </w:rPr>
              <w:t>Ethereum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Security of Internet of Things (</w:t>
            </w:r>
            <w:proofErr w:type="spellStart"/>
            <w:r>
              <w:rPr>
                <w:sz w:val="20"/>
                <w:szCs w:val="20"/>
                <w:lang w:val="en-US"/>
              </w:rPr>
              <w:t>IoT</w:t>
            </w:r>
            <w:proofErr w:type="spellEnd"/>
            <w:r>
              <w:rPr>
                <w:sz w:val="20"/>
                <w:szCs w:val="20"/>
                <w:lang w:val="en-US"/>
              </w:rPr>
              <w:t>) overview.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Identification system based on passive </w:t>
            </w:r>
            <w:r w:rsidRPr="00A87573">
              <w:rPr>
                <w:sz w:val="20"/>
                <w:szCs w:val="20"/>
                <w:lang w:val="en-US"/>
              </w:rPr>
              <w:t xml:space="preserve">NFC (Near field communication) </w:t>
            </w:r>
            <w:r>
              <w:rPr>
                <w:sz w:val="20"/>
                <w:szCs w:val="20"/>
                <w:lang w:val="en-US"/>
              </w:rPr>
              <w:t>tags</w:t>
            </w:r>
            <w:r w:rsidRPr="00A8757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Identification system based on active </w:t>
            </w:r>
            <w:r w:rsidRPr="00A87573">
              <w:rPr>
                <w:sz w:val="20"/>
                <w:szCs w:val="20"/>
                <w:lang w:val="en-US"/>
              </w:rPr>
              <w:t xml:space="preserve">NFC (Near field communication) </w:t>
            </w:r>
            <w:r>
              <w:rPr>
                <w:sz w:val="20"/>
                <w:szCs w:val="20"/>
                <w:lang w:val="en-US"/>
              </w:rPr>
              <w:t>tags</w:t>
            </w:r>
            <w:r w:rsidRPr="00A8757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E-signature realization in </w:t>
            </w:r>
            <w:r w:rsidRPr="00A87573">
              <w:rPr>
                <w:sz w:val="20"/>
                <w:szCs w:val="20"/>
                <w:lang w:val="en-US"/>
              </w:rPr>
              <w:t xml:space="preserve">NFC (Near field communication) </w:t>
            </w:r>
            <w:r>
              <w:rPr>
                <w:sz w:val="20"/>
                <w:szCs w:val="20"/>
                <w:lang w:val="en-US"/>
              </w:rPr>
              <w:t>tags</w:t>
            </w:r>
            <w:r w:rsidRPr="00A8757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 xml:space="preserve">DRM (Digital Rights Management) </w:t>
            </w:r>
            <w:r>
              <w:rPr>
                <w:sz w:val="20"/>
                <w:szCs w:val="20"/>
                <w:lang w:val="en-US"/>
              </w:rPr>
              <w:t>systems</w:t>
            </w:r>
            <w:r w:rsidRPr="00A8757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F84721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Marlin DRM overview.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Traitor tracing systems overview.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Traitor tracing system in Marlin DRM. 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Key agreement protocol for teleconferences encryption.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PKI and certificates implementation in Linux OS.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PKI and certificates implementation in Android OS.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PKI and certificates implementation in Windows OS.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781129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781129">
              <w:rPr>
                <w:sz w:val="20"/>
                <w:szCs w:val="20"/>
                <w:lang w:val="en-US"/>
              </w:rPr>
              <w:t xml:space="preserve">PKI and certificates implementation in Apache server. </w:t>
            </w:r>
          </w:p>
        </w:tc>
        <w:tc>
          <w:tcPr>
            <w:tcW w:w="1442" w:type="dxa"/>
          </w:tcPr>
          <w:p w:rsidR="00CF1B93" w:rsidRPr="00781129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781129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A87573">
              <w:rPr>
                <w:sz w:val="20"/>
                <w:szCs w:val="20"/>
                <w:lang w:val="en-US"/>
              </w:rPr>
              <w:t>ing signatures</w:t>
            </w:r>
            <w:r>
              <w:rPr>
                <w:sz w:val="20"/>
                <w:szCs w:val="20"/>
                <w:lang w:val="en-US"/>
              </w:rPr>
              <w:t xml:space="preserve"> and their applications.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Pr="00A87573">
              <w:rPr>
                <w:sz w:val="20"/>
                <w:szCs w:val="20"/>
                <w:lang w:val="en-US"/>
              </w:rPr>
              <w:t>roup signatures</w:t>
            </w:r>
            <w:r>
              <w:rPr>
                <w:sz w:val="20"/>
                <w:szCs w:val="20"/>
                <w:lang w:val="en-US"/>
              </w:rPr>
              <w:t xml:space="preserve"> and their applications</w:t>
            </w:r>
            <w:r w:rsidRPr="00A8757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A87573">
              <w:rPr>
                <w:sz w:val="20"/>
                <w:szCs w:val="20"/>
                <w:lang w:val="en-US"/>
              </w:rPr>
              <w:t>roxy signatures</w:t>
            </w:r>
            <w:r>
              <w:rPr>
                <w:sz w:val="20"/>
                <w:szCs w:val="20"/>
                <w:lang w:val="en-US"/>
              </w:rPr>
              <w:t xml:space="preserve"> and their applications</w:t>
            </w:r>
            <w:r w:rsidRPr="00A8757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F1110F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A87573">
              <w:rPr>
                <w:sz w:val="20"/>
                <w:szCs w:val="20"/>
                <w:lang w:val="en-US"/>
              </w:rPr>
              <w:t>Fast software encryption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A87573">
              <w:rPr>
                <w:sz w:val="20"/>
                <w:szCs w:val="20"/>
                <w:lang w:val="en-US"/>
              </w:rPr>
              <w:t>FCE)</w:t>
            </w:r>
            <w:r>
              <w:rPr>
                <w:sz w:val="20"/>
                <w:szCs w:val="20"/>
                <w:lang w:val="en-US"/>
              </w:rPr>
              <w:t xml:space="preserve"> methods overview</w:t>
            </w:r>
            <w:r w:rsidRPr="00A8757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E24494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  <w:r w:rsidRPr="00E24494">
              <w:rPr>
                <w:sz w:val="20"/>
                <w:szCs w:val="20"/>
                <w:lang w:val="en-US"/>
              </w:rPr>
              <w:t>Cybercrimes and forensic method’s overview.</w:t>
            </w:r>
          </w:p>
        </w:tc>
        <w:tc>
          <w:tcPr>
            <w:tcW w:w="1442" w:type="dxa"/>
          </w:tcPr>
          <w:p w:rsidR="00CF1B93" w:rsidRPr="00E24494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E24494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tabs>
                <w:tab w:val="left" w:pos="284"/>
              </w:tabs>
              <w:ind w:left="-9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security overview.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BlueTooth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security overview.</w:t>
            </w:r>
          </w:p>
        </w:tc>
        <w:tc>
          <w:tcPr>
            <w:tcW w:w="1442" w:type="dxa"/>
          </w:tcPr>
          <w:p w:rsidR="00CF1B93" w:rsidRPr="00C5133C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Certificate generation by OpenSSL 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Payment systems overview and comparison with </w:t>
            </w:r>
            <w:proofErr w:type="spellStart"/>
            <w:r>
              <w:rPr>
                <w:sz w:val="20"/>
                <w:szCs w:val="20"/>
                <w:lang w:val="en-US"/>
              </w:rPr>
              <w:t>paysera.lt</w:t>
            </w:r>
            <w:proofErr w:type="spellEnd"/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BitCoin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Ethereum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Monero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XEM.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Anonimity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en-US"/>
              </w:rPr>
              <w:t>blockchain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overview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311048">
        <w:tc>
          <w:tcPr>
            <w:tcW w:w="846" w:type="dxa"/>
          </w:tcPr>
          <w:p w:rsidR="00CF1B93" w:rsidRDefault="00CF1B93" w:rsidP="00CF1B93">
            <w:r>
              <w:t xml:space="preserve">     51.</w:t>
            </w: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Value chain realization and Smart contracts in </w:t>
            </w:r>
            <w:proofErr w:type="spellStart"/>
            <w:r>
              <w:rPr>
                <w:sz w:val="20"/>
                <w:szCs w:val="20"/>
                <w:lang w:val="en-US"/>
              </w:rPr>
              <w:t>Ethereum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r>
              <w:t xml:space="preserve">     52.</w:t>
            </w: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IBM </w:t>
            </w:r>
            <w:proofErr w:type="spellStart"/>
            <w:r>
              <w:rPr>
                <w:sz w:val="20"/>
                <w:szCs w:val="20"/>
                <w:lang w:val="en-US"/>
              </w:rPr>
              <w:t>Hyperlrdger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Fabric.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r>
              <w:t xml:space="preserve">     53.</w:t>
            </w: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IBM Food Trust.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r>
              <w:t xml:space="preserve">     54.</w:t>
            </w: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 - Secure Token Offer.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66305F">
        <w:tc>
          <w:tcPr>
            <w:tcW w:w="846" w:type="dxa"/>
          </w:tcPr>
          <w:p w:rsidR="00CF1B93" w:rsidRDefault="00CF1B93" w:rsidP="00CF1B93">
            <w:r>
              <w:t xml:space="preserve">     55.</w:t>
            </w: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NFT – Non-Fungible Tokens.</w:t>
            </w:r>
            <w:bookmarkStart w:id="0" w:name="_GoBack"/>
            <w:bookmarkEnd w:id="0"/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F1B93" w:rsidTr="00D06DD3">
        <w:tc>
          <w:tcPr>
            <w:tcW w:w="846" w:type="dxa"/>
          </w:tcPr>
          <w:p w:rsidR="00CF1B93" w:rsidRDefault="00CF1B93" w:rsidP="00CF1B93">
            <w:r>
              <w:t xml:space="preserve">     *.</w:t>
            </w:r>
          </w:p>
        </w:tc>
        <w:tc>
          <w:tcPr>
            <w:tcW w:w="5627" w:type="dxa"/>
          </w:tcPr>
          <w:p w:rsidR="00CF1B93" w:rsidRPr="00A87573" w:rsidRDefault="00CF1B93" w:rsidP="00CF1B93">
            <w:pPr>
              <w:ind w:left="-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Analysis of cryptocurrencies ratings in the past: 1, 2 years ago and their future forecasts up to nowdays.</w:t>
            </w:r>
          </w:p>
        </w:tc>
        <w:tc>
          <w:tcPr>
            <w:tcW w:w="1442" w:type="dxa"/>
          </w:tcPr>
          <w:p w:rsidR="00CF1B93" w:rsidRPr="00A87573" w:rsidRDefault="00CF1B93" w:rsidP="00CF1B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:rsidR="00CF1B93" w:rsidRPr="0033725D" w:rsidRDefault="00CF1B93" w:rsidP="00CF1B9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F1B93" w:rsidRPr="00686483" w:rsidRDefault="00CF1B93" w:rsidP="00CF1B93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943CD" w:rsidRDefault="00B943CD"/>
    <w:sectPr w:rsidR="00B943CD" w:rsidSect="00B943CD">
      <w:pgSz w:w="11906" w:h="16838"/>
      <w:pgMar w:top="567" w:right="424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DB3"/>
    <w:multiLevelType w:val="hybridMultilevel"/>
    <w:tmpl w:val="D9704B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06F3"/>
    <w:multiLevelType w:val="hybridMultilevel"/>
    <w:tmpl w:val="9B6284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20C7"/>
    <w:multiLevelType w:val="hybridMultilevel"/>
    <w:tmpl w:val="5070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4A3"/>
    <w:multiLevelType w:val="hybridMultilevel"/>
    <w:tmpl w:val="7B3E86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1593"/>
    <w:multiLevelType w:val="hybridMultilevel"/>
    <w:tmpl w:val="DE448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5D74"/>
    <w:multiLevelType w:val="hybridMultilevel"/>
    <w:tmpl w:val="D9704B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3692"/>
    <w:multiLevelType w:val="hybridMultilevel"/>
    <w:tmpl w:val="7B3E86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B6808"/>
    <w:multiLevelType w:val="hybridMultilevel"/>
    <w:tmpl w:val="DE448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D"/>
    <w:rsid w:val="00025271"/>
    <w:rsid w:val="000F56FD"/>
    <w:rsid w:val="001A77C1"/>
    <w:rsid w:val="001C5D88"/>
    <w:rsid w:val="00307AA7"/>
    <w:rsid w:val="00343E8B"/>
    <w:rsid w:val="003635BA"/>
    <w:rsid w:val="004D1D6D"/>
    <w:rsid w:val="005138FC"/>
    <w:rsid w:val="00524DFF"/>
    <w:rsid w:val="00577CD3"/>
    <w:rsid w:val="005B5FD8"/>
    <w:rsid w:val="00625B96"/>
    <w:rsid w:val="00686483"/>
    <w:rsid w:val="006E3654"/>
    <w:rsid w:val="006E5F02"/>
    <w:rsid w:val="007635F1"/>
    <w:rsid w:val="007A524B"/>
    <w:rsid w:val="00806699"/>
    <w:rsid w:val="008475D6"/>
    <w:rsid w:val="008D473F"/>
    <w:rsid w:val="00956DD4"/>
    <w:rsid w:val="00A34970"/>
    <w:rsid w:val="00B84EF0"/>
    <w:rsid w:val="00B943CD"/>
    <w:rsid w:val="00BB7919"/>
    <w:rsid w:val="00C37F20"/>
    <w:rsid w:val="00CB79A1"/>
    <w:rsid w:val="00CF1B93"/>
    <w:rsid w:val="00D06DD3"/>
    <w:rsid w:val="00D96062"/>
    <w:rsid w:val="00DF7199"/>
    <w:rsid w:val="00ED1C9D"/>
    <w:rsid w:val="00F12C28"/>
    <w:rsid w:val="00F97FA7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149"/>
  <w15:chartTrackingRefBased/>
  <w15:docId w15:val="{FE67EC41-F4C3-42F0-B2C6-E9F244B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43CD"/>
    <w:rPr>
      <w:color w:val="0000FF"/>
      <w:u w:val="single"/>
    </w:rPr>
  </w:style>
  <w:style w:type="character" w:styleId="Strong">
    <w:name w:val="Strong"/>
    <w:uiPriority w:val="22"/>
    <w:qFormat/>
    <w:rsid w:val="00B943CD"/>
    <w:rPr>
      <w:b/>
      <w:bCs/>
    </w:rPr>
  </w:style>
  <w:style w:type="paragraph" w:styleId="ListParagraph">
    <w:name w:val="List Paragraph"/>
    <w:basedOn w:val="Normal"/>
    <w:uiPriority w:val="34"/>
    <w:qFormat/>
    <w:rsid w:val="00B943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60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7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trust.com/" TargetMode="External"/><Relationship Id="rId5" Type="http://schemas.openxmlformats.org/officeDocument/2006/relationships/hyperlink" Target="http://www.go-tru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Eligijus</dc:creator>
  <cp:keywords/>
  <dc:description/>
  <cp:lastModifiedBy>Sakalauskas Eligijus</cp:lastModifiedBy>
  <cp:revision>6</cp:revision>
  <dcterms:created xsi:type="dcterms:W3CDTF">2021-04-20T14:58:00Z</dcterms:created>
  <dcterms:modified xsi:type="dcterms:W3CDTF">2022-10-12T10:24:00Z</dcterms:modified>
</cp:coreProperties>
</file>